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DA" w:rsidRPr="007E6CDA" w:rsidRDefault="00EB226C">
      <w:pPr>
        <w:rPr>
          <w:b/>
          <w:sz w:val="32"/>
          <w:szCs w:val="32"/>
        </w:rPr>
      </w:pPr>
      <w:r w:rsidRPr="007E6CDA">
        <w:rPr>
          <w:b/>
          <w:sz w:val="32"/>
          <w:szCs w:val="32"/>
        </w:rPr>
        <w:t xml:space="preserve">                                               </w:t>
      </w:r>
      <w:r w:rsidR="007E6CDA" w:rsidRPr="007E6CDA">
        <w:rPr>
          <w:b/>
          <w:sz w:val="32"/>
          <w:szCs w:val="32"/>
        </w:rPr>
        <w:t xml:space="preserve">             </w:t>
      </w:r>
      <w:r w:rsidR="007E6CDA">
        <w:rPr>
          <w:b/>
          <w:sz w:val="32"/>
          <w:szCs w:val="32"/>
        </w:rPr>
        <w:t xml:space="preserve">                           </w:t>
      </w:r>
      <w:r w:rsidR="007E6CDA" w:rsidRPr="007E6CDA">
        <w:rPr>
          <w:b/>
          <w:sz w:val="32"/>
          <w:szCs w:val="32"/>
        </w:rPr>
        <w:t xml:space="preserve">              </w:t>
      </w:r>
      <w:r w:rsidR="007E6CDA">
        <w:rPr>
          <w:b/>
          <w:sz w:val="32"/>
          <w:szCs w:val="32"/>
        </w:rPr>
        <w:t xml:space="preserve">             $150</w:t>
      </w:r>
      <w:r w:rsidR="007E6CDA" w:rsidRPr="007E6CDA">
        <w:rPr>
          <w:b/>
          <w:sz w:val="32"/>
          <w:szCs w:val="32"/>
        </w:rPr>
        <w:t xml:space="preserve">                                                    </w:t>
      </w:r>
    </w:p>
    <w:p w:rsidR="005C14A7" w:rsidRPr="007E6CDA" w:rsidRDefault="007E6CDA">
      <w:pPr>
        <w:rPr>
          <w:b/>
          <w:sz w:val="24"/>
          <w:szCs w:val="24"/>
        </w:rPr>
      </w:pPr>
      <w:r>
        <w:rPr>
          <w:b/>
        </w:rPr>
        <w:t xml:space="preserve">                                                    </w:t>
      </w:r>
      <w:r w:rsidR="00EB226C" w:rsidRPr="00EB226C">
        <w:rPr>
          <w:b/>
        </w:rPr>
        <w:t xml:space="preserve">   </w:t>
      </w:r>
      <w:r>
        <w:rPr>
          <w:b/>
        </w:rPr>
        <w:t xml:space="preserve"> </w:t>
      </w:r>
      <w:r w:rsidR="00EB226C" w:rsidRPr="00EB226C">
        <w:rPr>
          <w:b/>
        </w:rPr>
        <w:t xml:space="preserve"> </w:t>
      </w:r>
      <w:r w:rsidR="00EB226C" w:rsidRPr="007E6CDA">
        <w:rPr>
          <w:b/>
          <w:sz w:val="24"/>
          <w:szCs w:val="24"/>
        </w:rPr>
        <w:t>APPLICATION FOR A VARIANCE</w:t>
      </w:r>
    </w:p>
    <w:p w:rsidR="0032268C" w:rsidRDefault="00EB226C" w:rsidP="007E6CDA">
      <w:pPr>
        <w:pStyle w:val="NoSpacing"/>
      </w:pPr>
      <w:r>
        <w:t xml:space="preserve">                                                                                                                                      Do not write in this space.  </w:t>
      </w:r>
    </w:p>
    <w:p w:rsidR="00EB226C" w:rsidRDefault="00EB226C" w:rsidP="0032268C">
      <w:pPr>
        <w:pStyle w:val="NoSpacing"/>
      </w:pPr>
      <w:r>
        <w:t xml:space="preserve"> </w:t>
      </w:r>
    </w:p>
    <w:p w:rsidR="00EB226C" w:rsidRDefault="008D7B5B">
      <w:r>
        <w:t xml:space="preserve"> </w:t>
      </w:r>
      <w:r w:rsidR="0032268C">
        <w:t xml:space="preserve">                                                                                                                    Case No. _______________________</w:t>
      </w:r>
      <w:r w:rsidR="007E6CDA">
        <w:t>_</w:t>
      </w:r>
      <w:r w:rsidR="0032268C">
        <w:t xml:space="preserve">   </w:t>
      </w:r>
    </w:p>
    <w:p w:rsidR="008D7B5B" w:rsidRDefault="008D7B5B" w:rsidP="008D7B5B">
      <w:pPr>
        <w:pStyle w:val="NoSpacing"/>
      </w:pPr>
      <w:r>
        <w:t>To: Board of Adjustment,</w:t>
      </w:r>
      <w:r w:rsidR="0032268C">
        <w:t xml:space="preserve">                                                                        Date Filed_______________________</w:t>
      </w:r>
      <w:r w:rsidR="007E6CDA">
        <w:t>_</w:t>
      </w:r>
      <w:r w:rsidR="0032268C">
        <w:t xml:space="preserve"> </w:t>
      </w:r>
    </w:p>
    <w:p w:rsidR="003C4E77" w:rsidRDefault="0032268C" w:rsidP="008D7B5B">
      <w:pPr>
        <w:pStyle w:val="NoSpacing"/>
      </w:pPr>
      <w:r>
        <w:t xml:space="preserve">                                                          </w:t>
      </w:r>
    </w:p>
    <w:p w:rsidR="005C14A7" w:rsidRDefault="005C14A7" w:rsidP="008D7B5B">
      <w:pPr>
        <w:pStyle w:val="NoSpacing"/>
      </w:pPr>
      <w:r>
        <w:t>City/Town of ______________________</w:t>
      </w:r>
      <w:r w:rsidR="008D7B5B">
        <w:t xml:space="preserve">_                         </w:t>
      </w:r>
      <w:r w:rsidR="003C4E77">
        <w:t xml:space="preserve"> </w:t>
      </w:r>
      <w:r w:rsidR="008D7B5B">
        <w:t xml:space="preserve">                ________________________________        </w:t>
      </w:r>
      <w:r w:rsidR="003C4E77">
        <w:t xml:space="preserve">                  </w:t>
      </w:r>
    </w:p>
    <w:p w:rsidR="008D7B5B" w:rsidRDefault="008D7B5B">
      <w:r>
        <w:t xml:space="preserve">                                                                                                                                        (</w:t>
      </w:r>
      <w:proofErr w:type="gramStart"/>
      <w:r>
        <w:t>signed</w:t>
      </w:r>
      <w:proofErr w:type="gramEnd"/>
      <w:r>
        <w:t xml:space="preserve"> – ZBA)</w:t>
      </w:r>
      <w:bookmarkStart w:id="0" w:name="_GoBack"/>
      <w:bookmarkEnd w:id="0"/>
    </w:p>
    <w:p w:rsidR="005C14A7" w:rsidRDefault="005C14A7">
      <w:r>
        <w:t>Name of Applicant _____________________________________________________________</w:t>
      </w:r>
      <w:r w:rsidR="003E5460">
        <w:t>_</w:t>
      </w:r>
    </w:p>
    <w:p w:rsidR="005C14A7" w:rsidRDefault="005C14A7">
      <w:r>
        <w:t>Address ______________________________________________________________________</w:t>
      </w:r>
      <w:r w:rsidR="003E5460">
        <w:t>_</w:t>
      </w:r>
    </w:p>
    <w:p w:rsidR="005C14A7" w:rsidRDefault="005C14A7" w:rsidP="00EB226C">
      <w:pPr>
        <w:pStyle w:val="NoSpacing"/>
      </w:pPr>
      <w:r>
        <w:t>Owner _______________________________________________________________________</w:t>
      </w:r>
      <w:r w:rsidR="003E5460">
        <w:t>_</w:t>
      </w:r>
    </w:p>
    <w:p w:rsidR="005C14A7" w:rsidRDefault="005C14A7" w:rsidP="00EB226C">
      <w:pPr>
        <w:pStyle w:val="NoSpacing"/>
      </w:pPr>
      <w:r>
        <w:t xml:space="preserve">                                 </w:t>
      </w:r>
      <w:r w:rsidR="00EB226C">
        <w:t xml:space="preserve">                   </w:t>
      </w:r>
      <w:r>
        <w:t xml:space="preserve"> </w:t>
      </w:r>
      <w:r>
        <w:t xml:space="preserve"> (</w:t>
      </w:r>
      <w:proofErr w:type="gramStart"/>
      <w:r>
        <w:t>if</w:t>
      </w:r>
      <w:proofErr w:type="gramEnd"/>
      <w:r>
        <w:t xml:space="preserve"> same as applicant, write “same”)</w:t>
      </w:r>
    </w:p>
    <w:p w:rsidR="00EB226C" w:rsidRDefault="00EB226C" w:rsidP="00EB226C">
      <w:pPr>
        <w:pStyle w:val="NoSpacing"/>
      </w:pPr>
    </w:p>
    <w:p w:rsidR="005C14A7" w:rsidRDefault="005C14A7" w:rsidP="00EB226C">
      <w:pPr>
        <w:pStyle w:val="NoSpacing"/>
      </w:pPr>
      <w:r>
        <w:t xml:space="preserve"> Location of Property ____________________________________________________________ </w:t>
      </w:r>
    </w:p>
    <w:p w:rsidR="005C14A7" w:rsidRDefault="00EB226C">
      <w:r>
        <w:t xml:space="preserve">                                          </w:t>
      </w:r>
      <w:r w:rsidR="0032268C">
        <w:t xml:space="preserve"> </w:t>
      </w:r>
      <w:r>
        <w:t xml:space="preserve">  </w:t>
      </w:r>
      <w:r w:rsidR="005C14A7">
        <w:t>(</w:t>
      </w:r>
      <w:proofErr w:type="gramStart"/>
      <w:r w:rsidR="005C14A7">
        <w:t>street</w:t>
      </w:r>
      <w:proofErr w:type="gramEnd"/>
      <w:r w:rsidR="005C14A7">
        <w:t>, number, sub-division and lot number)</w:t>
      </w:r>
    </w:p>
    <w:p w:rsidR="00EB226C" w:rsidRDefault="005C14A7">
      <w:r>
        <w:t xml:space="preserve"> NOTE: This application is not acceptable unless all required statements have been made. Additional information may be supplied on a separate sheet if the space provided is inadequate.</w:t>
      </w:r>
    </w:p>
    <w:p w:rsidR="00EB226C" w:rsidRDefault="00EB226C">
      <w:r>
        <w:t xml:space="preserve">                                                                </w:t>
      </w:r>
      <w:r w:rsidR="005C14A7">
        <w:t xml:space="preserve"> Application for a Variance </w:t>
      </w:r>
    </w:p>
    <w:p w:rsidR="00EB226C" w:rsidRDefault="005C14A7">
      <w:r>
        <w:t>A variance is requested from article __________________ section ______________ of the zoning ordinance to permit ______________________________________________________________ ______________________________________________________________________________</w:t>
      </w:r>
      <w:r w:rsidR="003E5460">
        <w:t>_</w:t>
      </w:r>
      <w:r>
        <w:t xml:space="preserve"> ______________________________________________________________________________</w:t>
      </w:r>
      <w:r w:rsidR="003E5460">
        <w:t>_</w:t>
      </w:r>
    </w:p>
    <w:p w:rsidR="00EB226C" w:rsidRDefault="005C14A7">
      <w:r>
        <w:t xml:space="preserve"> Facts in support of granting the variance:</w:t>
      </w:r>
    </w:p>
    <w:p w:rsidR="00EB226C" w:rsidRDefault="005C14A7">
      <w:r>
        <w:t xml:space="preserve"> 1. Granting the variance would not be contrary to the public interest because: ______________________________________________________________________________</w:t>
      </w:r>
      <w:r w:rsidR="003E5460">
        <w:t>_</w:t>
      </w:r>
      <w:r>
        <w:t xml:space="preserve"> </w:t>
      </w:r>
      <w:r w:rsidR="003E5460">
        <w:t>_</w:t>
      </w:r>
      <w:r>
        <w:t>______________________________________________________________________________ ______________________________________________________________________________</w:t>
      </w:r>
      <w:r w:rsidR="003E5460">
        <w:t>_</w:t>
      </w:r>
      <w:r>
        <w:t xml:space="preserve"> </w:t>
      </w:r>
      <w:r w:rsidR="003E5460">
        <w:t>_</w:t>
      </w:r>
      <w:r>
        <w:t>______________________________________________________________________________</w:t>
      </w:r>
    </w:p>
    <w:p w:rsidR="00EB226C" w:rsidRDefault="005C14A7">
      <w:r>
        <w:t xml:space="preserve"> 2. If the variance were granted, the spirit of the ordinance would be observed because: ______________________________________________________________________________</w:t>
      </w:r>
      <w:r w:rsidR="003E5460">
        <w:t>_</w:t>
      </w:r>
      <w:r>
        <w:t xml:space="preserve"> </w:t>
      </w:r>
      <w:r w:rsidR="003E5460">
        <w:t>_</w:t>
      </w:r>
      <w:r>
        <w:t>______________________________________________________________________________ ______________________________________________________________________________</w:t>
      </w:r>
      <w:r w:rsidR="00A00B45">
        <w:t>_</w:t>
      </w:r>
      <w:r>
        <w:t xml:space="preserve"> </w:t>
      </w:r>
      <w:r w:rsidR="00A00B45">
        <w:t>_</w:t>
      </w:r>
      <w:r>
        <w:t xml:space="preserve">______________________________________________________________________________ </w:t>
      </w:r>
    </w:p>
    <w:p w:rsidR="00EB226C" w:rsidRDefault="005C14A7">
      <w:r>
        <w:lastRenderedPageBreak/>
        <w:t>3. Granting the variance would do substantial justice because: ______________________________________________________________________________</w:t>
      </w:r>
      <w:r w:rsidR="00A00B45">
        <w:t>_</w:t>
      </w:r>
      <w:r>
        <w:t xml:space="preserve"> ______________________________________________________________________________</w:t>
      </w:r>
      <w:r w:rsidR="00A00B45">
        <w:t>_</w:t>
      </w:r>
      <w:r>
        <w:t xml:space="preserve"> </w:t>
      </w:r>
      <w:r w:rsidR="00A00B45">
        <w:t>_</w:t>
      </w:r>
      <w:r>
        <w:t xml:space="preserve">______________________________________________________________________________ ______________________________________________________________________________ </w:t>
      </w:r>
      <w:r w:rsidR="00A00B45">
        <w:t>_</w:t>
      </w:r>
    </w:p>
    <w:p w:rsidR="00EB226C" w:rsidRDefault="005C14A7">
      <w:r>
        <w:t>4. If the variance were granted, the values of the surrounding properties would not be diminished because: ______________________________________________________________________________</w:t>
      </w:r>
      <w:r w:rsidR="00A00B45">
        <w:t>_</w:t>
      </w:r>
      <w:r>
        <w:t xml:space="preserve"> ______________________________________________________________________________</w:t>
      </w:r>
      <w:r w:rsidR="00A00B45">
        <w:t>_</w:t>
      </w:r>
      <w:r>
        <w:t xml:space="preserve"> </w:t>
      </w:r>
      <w:r w:rsidR="00A00B45">
        <w:t>_</w:t>
      </w:r>
      <w:r>
        <w:t>______________________________________________________________________________ ______________________________________________________________________________</w:t>
      </w:r>
      <w:r w:rsidR="00A00B45">
        <w:t>_</w:t>
      </w:r>
    </w:p>
    <w:p w:rsidR="00EB226C" w:rsidRDefault="005C14A7">
      <w:r>
        <w:t xml:space="preserve"> 5. Unnecessary Hardship </w:t>
      </w:r>
    </w:p>
    <w:p w:rsidR="003C4E77" w:rsidRDefault="005C14A7" w:rsidP="003C4E77">
      <w:pPr>
        <w:pStyle w:val="NoSpacing"/>
      </w:pPr>
      <w:proofErr w:type="gramStart"/>
      <w:r>
        <w:t>a</w:t>
      </w:r>
      <w:proofErr w:type="gramEnd"/>
      <w:r>
        <w:t>. Owing to special conditions of the property that distinguish it from other properties in the area,</w:t>
      </w:r>
    </w:p>
    <w:p w:rsidR="003C4E77" w:rsidRDefault="005C14A7">
      <w:r>
        <w:t xml:space="preserve"> </w:t>
      </w:r>
      <w:proofErr w:type="gramStart"/>
      <w:r>
        <w:t>denial</w:t>
      </w:r>
      <w:proofErr w:type="gramEnd"/>
      <w:r>
        <w:t xml:space="preserve"> of the variance would result in unnecessary hardship because:</w:t>
      </w:r>
    </w:p>
    <w:p w:rsidR="00EB226C" w:rsidRDefault="005C14A7">
      <w:r>
        <w:t xml:space="preserve"> </w:t>
      </w:r>
      <w:proofErr w:type="spellStart"/>
      <w:r>
        <w:t>i</w:t>
      </w:r>
      <w:proofErr w:type="spellEnd"/>
      <w:r>
        <w:t>. No fair and substantial relationship exists between the general public purposes of the ordinance provision and the specific application of that provision to the property because: ______________________________________________________________________________</w:t>
      </w:r>
      <w:r w:rsidR="00A00B45">
        <w:t>_</w:t>
      </w:r>
      <w:r>
        <w:t xml:space="preserve"> ______________________________________________________________________________</w:t>
      </w:r>
      <w:r w:rsidR="00A00B45">
        <w:t>_</w:t>
      </w:r>
      <w:r>
        <w:t xml:space="preserve"> </w:t>
      </w:r>
      <w:r w:rsidR="00A00B45">
        <w:t>__</w:t>
      </w:r>
      <w:r>
        <w:t xml:space="preserve">_____________________________________________________________________________ </w:t>
      </w:r>
    </w:p>
    <w:p w:rsidR="00EB226C" w:rsidRDefault="005C14A7">
      <w:r>
        <w:t xml:space="preserve">- </w:t>
      </w:r>
      <w:proofErr w:type="gramStart"/>
      <w:r>
        <w:t>and</w:t>
      </w:r>
      <w:proofErr w:type="gramEnd"/>
      <w:r>
        <w:t xml:space="preserve"> </w:t>
      </w:r>
      <w:r w:rsidR="00EB226C">
        <w:t>–</w:t>
      </w:r>
    </w:p>
    <w:p w:rsidR="00EB226C" w:rsidRDefault="005C14A7">
      <w:r>
        <w:t xml:space="preserve"> ii. The proposed use is a reasonable one because: ______________________________________________________________________________</w:t>
      </w:r>
      <w:r w:rsidR="00A00B45">
        <w:t>_</w:t>
      </w:r>
      <w:r>
        <w:t xml:space="preserve"> ______________________________________________________________________________</w:t>
      </w:r>
      <w:r w:rsidR="00A00B45">
        <w:t>_</w:t>
      </w:r>
      <w:r>
        <w:t xml:space="preserve"> </w:t>
      </w:r>
      <w:r w:rsidR="00A00B45">
        <w:t>_</w:t>
      </w:r>
      <w:r>
        <w:t>______________________________________________________________________________ ______________________________________________________________________________</w:t>
      </w:r>
      <w:r w:rsidR="00A00B45">
        <w:t>_</w:t>
      </w:r>
    </w:p>
    <w:p w:rsidR="00A00B45" w:rsidRDefault="005C14A7">
      <w:r>
        <w:t xml:space="preserve"> b. Explain how, if the criteria in subparagraph (a) are not established, an unnecessary hardship will be deemed to exist if, and only if, owing to special conditions of the property that distinguish it from other properties in the area, the property cannot be reasonably used in strict conformance with the ordinance, and a variance is therefore necessary to enable a reasonable use of it. ______________________________________________________________________________</w:t>
      </w:r>
      <w:r w:rsidR="00A00B45">
        <w:t>_</w:t>
      </w:r>
      <w:r>
        <w:t xml:space="preserve"> ______________________________________________________________________________</w:t>
      </w:r>
      <w:r w:rsidR="00A00B45">
        <w:t>_</w:t>
      </w:r>
      <w:r>
        <w:t xml:space="preserve"> </w:t>
      </w:r>
      <w:r w:rsidR="00A00B45">
        <w:t>_</w:t>
      </w:r>
      <w:r>
        <w:t>______________________________________________________________________________ ______________________________________________________________________________</w:t>
      </w:r>
      <w:r w:rsidR="00A00B45">
        <w:t>_</w:t>
      </w:r>
      <w:r>
        <w:t xml:space="preserve"> </w:t>
      </w:r>
    </w:p>
    <w:p w:rsidR="007F738A" w:rsidRDefault="00A00B45" w:rsidP="00611AED">
      <w:pPr>
        <w:pStyle w:val="NoSpacing"/>
      </w:pPr>
      <w:r>
        <w:t>A</w:t>
      </w:r>
      <w:r w:rsidR="005C14A7">
        <w:t>pplicant _________________________________________________ Date _______________</w:t>
      </w:r>
      <w:r>
        <w:t>__</w:t>
      </w:r>
    </w:p>
    <w:p w:rsidR="00611AED" w:rsidRDefault="00611AED" w:rsidP="00611AED">
      <w:pPr>
        <w:pStyle w:val="NoSpacing"/>
      </w:pPr>
      <w:r>
        <w:t xml:space="preserve">                                                                            (Signature)</w:t>
      </w:r>
    </w:p>
    <w:sectPr w:rsidR="00611AED" w:rsidSect="007D3A7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9F" w:rsidRDefault="008F2D9F" w:rsidP="0032268C">
      <w:pPr>
        <w:spacing w:after="0" w:line="240" w:lineRule="auto"/>
      </w:pPr>
      <w:r>
        <w:separator/>
      </w:r>
    </w:p>
  </w:endnote>
  <w:endnote w:type="continuationSeparator" w:id="0">
    <w:p w:rsidR="008F2D9F" w:rsidRDefault="008F2D9F" w:rsidP="0032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76" w:rsidRDefault="007D3A76">
    <w:pPr>
      <w:pStyle w:val="Footer"/>
    </w:pPr>
    <w:r>
      <w:t xml:space="preserve">                                                                                                C-5</w:t>
    </w:r>
  </w:p>
  <w:p w:rsidR="0032268C" w:rsidRDefault="00530A77">
    <w:pPr>
      <w:pStyle w:val="Footer"/>
    </w:pPr>
    <w:r>
      <w:t>THE BOARD OF ADJ</w:t>
    </w:r>
    <w:r w:rsidR="007D3A76">
      <w:t xml:space="preserve">USTMENT IN NH               </w:t>
    </w:r>
    <w:r>
      <w:t xml:space="preserve">                                                                             </w:t>
    </w:r>
    <w:r w:rsidR="007D3A76">
      <w:t xml:space="preserve"> </w:t>
    </w:r>
    <w:r>
      <w:t xml:space="preserve">    2022-NH-OPD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76" w:rsidRDefault="007D3A76" w:rsidP="007D3A76">
    <w:pPr>
      <w:pStyle w:val="Footer"/>
    </w:pPr>
    <w:r>
      <w:t xml:space="preserve">                                                                   </w:t>
    </w:r>
    <w:r>
      <w:t xml:space="preserve">                             C-4</w:t>
    </w:r>
  </w:p>
  <w:p w:rsidR="007D3A76" w:rsidRDefault="007D3A76" w:rsidP="007D3A76">
    <w:pPr>
      <w:pStyle w:val="Footer"/>
    </w:pPr>
    <w:r>
      <w:t>THE BOARD OF ADJUSTMENT IN NH                                                                                                 2022-NH-OPD</w:t>
    </w:r>
  </w:p>
  <w:p w:rsidR="0032268C" w:rsidRDefault="00322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9F" w:rsidRDefault="008F2D9F" w:rsidP="0032268C">
      <w:pPr>
        <w:spacing w:after="0" w:line="240" w:lineRule="auto"/>
      </w:pPr>
      <w:r>
        <w:separator/>
      </w:r>
    </w:p>
  </w:footnote>
  <w:footnote w:type="continuationSeparator" w:id="0">
    <w:p w:rsidR="008F2D9F" w:rsidRDefault="008F2D9F" w:rsidP="00322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A7"/>
    <w:rsid w:val="00013C29"/>
    <w:rsid w:val="00016D57"/>
    <w:rsid w:val="00023741"/>
    <w:rsid w:val="000413BF"/>
    <w:rsid w:val="00061C7B"/>
    <w:rsid w:val="000673A2"/>
    <w:rsid w:val="00084A64"/>
    <w:rsid w:val="000A019C"/>
    <w:rsid w:val="000A2F28"/>
    <w:rsid w:val="000B4E02"/>
    <w:rsid w:val="001251C7"/>
    <w:rsid w:val="001421F6"/>
    <w:rsid w:val="00144FC7"/>
    <w:rsid w:val="00193332"/>
    <w:rsid w:val="00203D42"/>
    <w:rsid w:val="002140C2"/>
    <w:rsid w:val="00225A5F"/>
    <w:rsid w:val="002727DF"/>
    <w:rsid w:val="00276A6B"/>
    <w:rsid w:val="00277114"/>
    <w:rsid w:val="00281912"/>
    <w:rsid w:val="002B2FB5"/>
    <w:rsid w:val="002D1807"/>
    <w:rsid w:val="002D39AB"/>
    <w:rsid w:val="002D6FF8"/>
    <w:rsid w:val="003051F5"/>
    <w:rsid w:val="0032268C"/>
    <w:rsid w:val="0032301B"/>
    <w:rsid w:val="00340723"/>
    <w:rsid w:val="003704BC"/>
    <w:rsid w:val="003B25F5"/>
    <w:rsid w:val="003B6C3B"/>
    <w:rsid w:val="003C4E77"/>
    <w:rsid w:val="003C6052"/>
    <w:rsid w:val="003E5460"/>
    <w:rsid w:val="004009DE"/>
    <w:rsid w:val="00433AE6"/>
    <w:rsid w:val="00453772"/>
    <w:rsid w:val="00484422"/>
    <w:rsid w:val="00493026"/>
    <w:rsid w:val="004955B6"/>
    <w:rsid w:val="004A0414"/>
    <w:rsid w:val="004C5375"/>
    <w:rsid w:val="004D3409"/>
    <w:rsid w:val="00500EFD"/>
    <w:rsid w:val="0051128C"/>
    <w:rsid w:val="0052245C"/>
    <w:rsid w:val="0052373E"/>
    <w:rsid w:val="00530A77"/>
    <w:rsid w:val="00534E6C"/>
    <w:rsid w:val="005456D2"/>
    <w:rsid w:val="00561A60"/>
    <w:rsid w:val="00583E8E"/>
    <w:rsid w:val="005C14A7"/>
    <w:rsid w:val="005D27F4"/>
    <w:rsid w:val="005E328A"/>
    <w:rsid w:val="005F686D"/>
    <w:rsid w:val="0060076A"/>
    <w:rsid w:val="00611AED"/>
    <w:rsid w:val="006155AC"/>
    <w:rsid w:val="0063076F"/>
    <w:rsid w:val="00644316"/>
    <w:rsid w:val="0066431A"/>
    <w:rsid w:val="006667EA"/>
    <w:rsid w:val="00680447"/>
    <w:rsid w:val="006B7ABB"/>
    <w:rsid w:val="006C6B31"/>
    <w:rsid w:val="006D3330"/>
    <w:rsid w:val="006D3E22"/>
    <w:rsid w:val="006F6D6A"/>
    <w:rsid w:val="006F7F74"/>
    <w:rsid w:val="00702F96"/>
    <w:rsid w:val="00721747"/>
    <w:rsid w:val="0077439A"/>
    <w:rsid w:val="00774C21"/>
    <w:rsid w:val="00796689"/>
    <w:rsid w:val="007A39C1"/>
    <w:rsid w:val="007D0520"/>
    <w:rsid w:val="007D3A76"/>
    <w:rsid w:val="007E6CDA"/>
    <w:rsid w:val="007F738A"/>
    <w:rsid w:val="00800E29"/>
    <w:rsid w:val="0081182C"/>
    <w:rsid w:val="00825FCB"/>
    <w:rsid w:val="00845757"/>
    <w:rsid w:val="00857E80"/>
    <w:rsid w:val="0086298D"/>
    <w:rsid w:val="00862A15"/>
    <w:rsid w:val="0086543C"/>
    <w:rsid w:val="00877D17"/>
    <w:rsid w:val="00884D8B"/>
    <w:rsid w:val="00897049"/>
    <w:rsid w:val="008D7B5B"/>
    <w:rsid w:val="008E3FDB"/>
    <w:rsid w:val="008F2D9F"/>
    <w:rsid w:val="009120DD"/>
    <w:rsid w:val="00987ACA"/>
    <w:rsid w:val="00990EDA"/>
    <w:rsid w:val="009A1462"/>
    <w:rsid w:val="009B6F9E"/>
    <w:rsid w:val="009C6B3B"/>
    <w:rsid w:val="009E26E6"/>
    <w:rsid w:val="00A00B45"/>
    <w:rsid w:val="00A13C04"/>
    <w:rsid w:val="00A13F45"/>
    <w:rsid w:val="00A26390"/>
    <w:rsid w:val="00A26440"/>
    <w:rsid w:val="00A6616F"/>
    <w:rsid w:val="00A709AD"/>
    <w:rsid w:val="00A73DF8"/>
    <w:rsid w:val="00A93761"/>
    <w:rsid w:val="00AB1368"/>
    <w:rsid w:val="00AC00CE"/>
    <w:rsid w:val="00AD3402"/>
    <w:rsid w:val="00AE2F1A"/>
    <w:rsid w:val="00B14AE5"/>
    <w:rsid w:val="00B34236"/>
    <w:rsid w:val="00B676FC"/>
    <w:rsid w:val="00B67D35"/>
    <w:rsid w:val="00B76EDB"/>
    <w:rsid w:val="00B97EB8"/>
    <w:rsid w:val="00BA2132"/>
    <w:rsid w:val="00BB4158"/>
    <w:rsid w:val="00BF01D7"/>
    <w:rsid w:val="00C036B8"/>
    <w:rsid w:val="00C114B7"/>
    <w:rsid w:val="00C22DCA"/>
    <w:rsid w:val="00C62102"/>
    <w:rsid w:val="00C80ADA"/>
    <w:rsid w:val="00C92D92"/>
    <w:rsid w:val="00CA2C22"/>
    <w:rsid w:val="00CC3141"/>
    <w:rsid w:val="00CD0B0C"/>
    <w:rsid w:val="00CE18BC"/>
    <w:rsid w:val="00CE7D72"/>
    <w:rsid w:val="00D05BC4"/>
    <w:rsid w:val="00D111D2"/>
    <w:rsid w:val="00D24B79"/>
    <w:rsid w:val="00D5094E"/>
    <w:rsid w:val="00D97F61"/>
    <w:rsid w:val="00DB31FF"/>
    <w:rsid w:val="00DC05D3"/>
    <w:rsid w:val="00DC60E1"/>
    <w:rsid w:val="00DD1EB1"/>
    <w:rsid w:val="00E16506"/>
    <w:rsid w:val="00E37369"/>
    <w:rsid w:val="00E454EC"/>
    <w:rsid w:val="00E46DDD"/>
    <w:rsid w:val="00E51792"/>
    <w:rsid w:val="00E579AA"/>
    <w:rsid w:val="00E71CA9"/>
    <w:rsid w:val="00EA12AA"/>
    <w:rsid w:val="00EB226C"/>
    <w:rsid w:val="00ED231A"/>
    <w:rsid w:val="00EE5AEC"/>
    <w:rsid w:val="00EF6CAB"/>
    <w:rsid w:val="00F03F4D"/>
    <w:rsid w:val="00F114A7"/>
    <w:rsid w:val="00F2071D"/>
    <w:rsid w:val="00F37BFA"/>
    <w:rsid w:val="00F67143"/>
    <w:rsid w:val="00F81FB6"/>
    <w:rsid w:val="00F8637E"/>
    <w:rsid w:val="00FB2BFF"/>
    <w:rsid w:val="00FB3F52"/>
    <w:rsid w:val="00FC1D32"/>
    <w:rsid w:val="00FC43ED"/>
    <w:rsid w:val="00FD2592"/>
    <w:rsid w:val="00FF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26C"/>
    <w:pPr>
      <w:spacing w:after="0" w:line="240" w:lineRule="auto"/>
    </w:pPr>
  </w:style>
  <w:style w:type="paragraph" w:styleId="Header">
    <w:name w:val="header"/>
    <w:basedOn w:val="Normal"/>
    <w:link w:val="HeaderChar"/>
    <w:uiPriority w:val="99"/>
    <w:unhideWhenUsed/>
    <w:rsid w:val="00322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68C"/>
  </w:style>
  <w:style w:type="paragraph" w:styleId="Footer">
    <w:name w:val="footer"/>
    <w:basedOn w:val="Normal"/>
    <w:link w:val="FooterChar"/>
    <w:uiPriority w:val="99"/>
    <w:unhideWhenUsed/>
    <w:rsid w:val="00322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26C"/>
    <w:pPr>
      <w:spacing w:after="0" w:line="240" w:lineRule="auto"/>
    </w:pPr>
  </w:style>
  <w:style w:type="paragraph" w:styleId="Header">
    <w:name w:val="header"/>
    <w:basedOn w:val="Normal"/>
    <w:link w:val="HeaderChar"/>
    <w:uiPriority w:val="99"/>
    <w:unhideWhenUsed/>
    <w:rsid w:val="00322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68C"/>
  </w:style>
  <w:style w:type="paragraph" w:styleId="Footer">
    <w:name w:val="footer"/>
    <w:basedOn w:val="Normal"/>
    <w:link w:val="FooterChar"/>
    <w:uiPriority w:val="99"/>
    <w:unhideWhenUsed/>
    <w:rsid w:val="00322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Lyman</dc:creator>
  <cp:lastModifiedBy>Lyman</cp:lastModifiedBy>
  <cp:revision>5</cp:revision>
  <cp:lastPrinted>2023-04-26T14:48:00Z</cp:lastPrinted>
  <dcterms:created xsi:type="dcterms:W3CDTF">2023-04-26T13:51:00Z</dcterms:created>
  <dcterms:modified xsi:type="dcterms:W3CDTF">2023-04-26T15:09:00Z</dcterms:modified>
</cp:coreProperties>
</file>