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DA" w:rsidRDefault="00586E98">
      <w:pPr>
        <w:rPr>
          <w:sz w:val="28"/>
          <w:szCs w:val="28"/>
        </w:rPr>
      </w:pPr>
      <w:r>
        <w:rPr>
          <w:sz w:val="28"/>
          <w:szCs w:val="28"/>
        </w:rPr>
        <w:t>SELECTMEN MINUTES</w:t>
      </w:r>
    </w:p>
    <w:p w:rsidR="00586E98" w:rsidRDefault="00586E98">
      <w:pPr>
        <w:rPr>
          <w:sz w:val="28"/>
          <w:szCs w:val="28"/>
        </w:rPr>
      </w:pPr>
    </w:p>
    <w:p w:rsidR="00586E98" w:rsidRDefault="00586E98">
      <w:pPr>
        <w:rPr>
          <w:sz w:val="28"/>
          <w:szCs w:val="28"/>
        </w:rPr>
      </w:pPr>
      <w:r>
        <w:rPr>
          <w:sz w:val="28"/>
          <w:szCs w:val="28"/>
        </w:rPr>
        <w:t>November 28, 2022 at the Town Hall</w:t>
      </w:r>
    </w:p>
    <w:p w:rsidR="00586E98" w:rsidRDefault="00586E98">
      <w:pPr>
        <w:rPr>
          <w:sz w:val="28"/>
          <w:szCs w:val="28"/>
        </w:rPr>
      </w:pPr>
    </w:p>
    <w:p w:rsidR="00586E98" w:rsidRDefault="00586E98">
      <w:pPr>
        <w:rPr>
          <w:sz w:val="28"/>
          <w:szCs w:val="28"/>
        </w:rPr>
      </w:pPr>
      <w:r>
        <w:rPr>
          <w:sz w:val="28"/>
          <w:szCs w:val="28"/>
        </w:rPr>
        <w:t xml:space="preserve">Present:  Bruce Beane, Wendy Ho-Sing-Loy, Tom Smith, </w:t>
      </w:r>
      <w:r w:rsidR="003F3ACD">
        <w:rPr>
          <w:sz w:val="28"/>
          <w:szCs w:val="28"/>
        </w:rPr>
        <w:t xml:space="preserve">Jim Trudell- Advisor, </w:t>
      </w:r>
      <w:r>
        <w:rPr>
          <w:sz w:val="28"/>
          <w:szCs w:val="28"/>
        </w:rPr>
        <w:t>Celine Presby</w:t>
      </w:r>
      <w:r w:rsidR="003F3ACD">
        <w:rPr>
          <w:sz w:val="28"/>
          <w:szCs w:val="28"/>
        </w:rPr>
        <w:t>-Treasurer</w:t>
      </w:r>
      <w:r>
        <w:rPr>
          <w:sz w:val="28"/>
          <w:szCs w:val="28"/>
        </w:rPr>
        <w:t>, Donna Clark, Heather Torres-AA</w:t>
      </w:r>
    </w:p>
    <w:p w:rsidR="00586E98" w:rsidRDefault="00586E98">
      <w:pPr>
        <w:rPr>
          <w:sz w:val="28"/>
          <w:szCs w:val="28"/>
        </w:rPr>
      </w:pPr>
    </w:p>
    <w:p w:rsidR="00586E98" w:rsidRDefault="00586E98">
      <w:pPr>
        <w:rPr>
          <w:sz w:val="28"/>
          <w:szCs w:val="28"/>
        </w:rPr>
      </w:pPr>
      <w:r>
        <w:rPr>
          <w:sz w:val="28"/>
          <w:szCs w:val="28"/>
        </w:rPr>
        <w:t>Beane call</w:t>
      </w:r>
      <w:r w:rsidR="00AC0014">
        <w:rPr>
          <w:sz w:val="28"/>
          <w:szCs w:val="28"/>
        </w:rPr>
        <w:t>ed</w:t>
      </w:r>
      <w:r>
        <w:rPr>
          <w:sz w:val="28"/>
          <w:szCs w:val="28"/>
        </w:rPr>
        <w:t xml:space="preserve"> the meeting to order at 6:00pm.</w:t>
      </w:r>
    </w:p>
    <w:p w:rsidR="00586E98" w:rsidRDefault="00586E98">
      <w:pPr>
        <w:rPr>
          <w:b/>
        </w:rPr>
      </w:pPr>
      <w:r>
        <w:rPr>
          <w:b/>
        </w:rPr>
        <w:t>Manifests &amp; Invoices:</w:t>
      </w:r>
    </w:p>
    <w:p w:rsidR="00586E98" w:rsidRDefault="00586E98">
      <w:pPr>
        <w:rPr>
          <w:sz w:val="28"/>
          <w:szCs w:val="28"/>
        </w:rPr>
      </w:pPr>
      <w:r>
        <w:rPr>
          <w:sz w:val="28"/>
          <w:szCs w:val="28"/>
        </w:rPr>
        <w:t xml:space="preserve">The manifest for 11/21/2022 and 11/28/2022 was authorized and new invoices for future payment were reviewed and initialed.  </w:t>
      </w:r>
    </w:p>
    <w:p w:rsidR="00586E98" w:rsidRDefault="00586E98">
      <w:pPr>
        <w:rPr>
          <w:b/>
        </w:rPr>
      </w:pPr>
      <w:r>
        <w:rPr>
          <w:b/>
        </w:rPr>
        <w:t>Treasurer’s Report:</w:t>
      </w:r>
    </w:p>
    <w:p w:rsidR="00586E98" w:rsidRDefault="00586E98">
      <w:pPr>
        <w:rPr>
          <w:sz w:val="28"/>
          <w:szCs w:val="28"/>
        </w:rPr>
      </w:pPr>
      <w:r>
        <w:rPr>
          <w:sz w:val="28"/>
          <w:szCs w:val="28"/>
        </w:rPr>
        <w:t xml:space="preserve">The Treasurer’s Report was read showing a balance of </w:t>
      </w:r>
      <w:r w:rsidR="00C94A86">
        <w:rPr>
          <w:sz w:val="28"/>
          <w:szCs w:val="28"/>
        </w:rPr>
        <w:t>$62,598.55 in the WGSB checking account, $103, 726.98 in the WGSB Insured Cash Sweep (ICS) account</w:t>
      </w:r>
      <w:r w:rsidR="00AC0014">
        <w:rPr>
          <w:sz w:val="28"/>
          <w:szCs w:val="28"/>
        </w:rPr>
        <w:t>, $50,000 in the NOW account</w:t>
      </w:r>
      <w:r w:rsidR="00C94A86">
        <w:rPr>
          <w:sz w:val="28"/>
          <w:szCs w:val="28"/>
        </w:rPr>
        <w:t>.  Smith motioned to approve the Treasurer’s Report, 2</w:t>
      </w:r>
      <w:r w:rsidR="00C94A86" w:rsidRPr="00C94A86">
        <w:rPr>
          <w:sz w:val="28"/>
          <w:szCs w:val="28"/>
          <w:vertAlign w:val="superscript"/>
        </w:rPr>
        <w:t>nd</w:t>
      </w:r>
      <w:r w:rsidR="00C94A86">
        <w:rPr>
          <w:sz w:val="28"/>
          <w:szCs w:val="28"/>
        </w:rPr>
        <w:t xml:space="preserve"> by Beane, all voted in favor.  </w:t>
      </w:r>
    </w:p>
    <w:p w:rsidR="00C94A86" w:rsidRDefault="00C94A86">
      <w:pPr>
        <w:rPr>
          <w:sz w:val="28"/>
          <w:szCs w:val="28"/>
        </w:rPr>
      </w:pPr>
    </w:p>
    <w:p w:rsidR="00C94A86" w:rsidRDefault="00C94A86">
      <w:pPr>
        <w:rPr>
          <w:b/>
        </w:rPr>
      </w:pPr>
      <w:r>
        <w:rPr>
          <w:b/>
        </w:rPr>
        <w:t>Meeting Minutes:</w:t>
      </w:r>
    </w:p>
    <w:p w:rsidR="00C94A86" w:rsidRDefault="00C94A86">
      <w:pPr>
        <w:rPr>
          <w:sz w:val="28"/>
          <w:szCs w:val="28"/>
        </w:rPr>
      </w:pPr>
      <w:r>
        <w:rPr>
          <w:sz w:val="28"/>
          <w:szCs w:val="28"/>
        </w:rPr>
        <w:t>Minutes for Nov 14 and Nov 21 were reviewed.  Beane motioned to approve the minutes as written, 2</w:t>
      </w:r>
      <w:r w:rsidRPr="00C94A86">
        <w:rPr>
          <w:sz w:val="28"/>
          <w:szCs w:val="28"/>
          <w:vertAlign w:val="superscript"/>
        </w:rPr>
        <w:t>nd</w:t>
      </w:r>
      <w:r>
        <w:rPr>
          <w:sz w:val="28"/>
          <w:szCs w:val="28"/>
        </w:rPr>
        <w:t xml:space="preserve"> by Smith, all voted in favor. </w:t>
      </w:r>
    </w:p>
    <w:p w:rsidR="00C94A86" w:rsidRDefault="00C94A86">
      <w:pPr>
        <w:rPr>
          <w:b/>
          <w:sz w:val="24"/>
          <w:szCs w:val="24"/>
        </w:rPr>
      </w:pPr>
      <w:r>
        <w:rPr>
          <w:b/>
          <w:sz w:val="24"/>
          <w:szCs w:val="24"/>
        </w:rPr>
        <w:t>Committee/Department Reports and Notes:</w:t>
      </w:r>
    </w:p>
    <w:p w:rsidR="00C94A86" w:rsidRDefault="00C94A86">
      <w:pPr>
        <w:rPr>
          <w:sz w:val="28"/>
          <w:szCs w:val="28"/>
        </w:rPr>
      </w:pPr>
      <w:r>
        <w:rPr>
          <w:sz w:val="28"/>
          <w:szCs w:val="28"/>
        </w:rPr>
        <w:t>Torres updated the Board o</w:t>
      </w:r>
      <w:r w:rsidR="00AC0014">
        <w:rPr>
          <w:sz w:val="28"/>
          <w:szCs w:val="28"/>
        </w:rPr>
        <w:t xml:space="preserve">n highway department matters regarding </w:t>
      </w:r>
      <w:r>
        <w:rPr>
          <w:sz w:val="28"/>
          <w:szCs w:val="28"/>
        </w:rPr>
        <w:t>Road Agent’s Tom Smith’</w:t>
      </w:r>
      <w:r w:rsidR="00AC0014">
        <w:rPr>
          <w:sz w:val="28"/>
          <w:szCs w:val="28"/>
        </w:rPr>
        <w:t xml:space="preserve">s purchasing of </w:t>
      </w:r>
      <w:r w:rsidR="003F3ACD">
        <w:rPr>
          <w:sz w:val="28"/>
          <w:szCs w:val="28"/>
        </w:rPr>
        <w:t xml:space="preserve">new loader.  The Board agreed that Tom Smith has the authority to commit to the purchase of the new loader.  A warrant article will be written and proposed to the Town at the Town Meeting.  </w:t>
      </w:r>
    </w:p>
    <w:p w:rsidR="003F3ACD" w:rsidRDefault="003F3ACD">
      <w:pPr>
        <w:rPr>
          <w:b/>
        </w:rPr>
      </w:pPr>
      <w:r>
        <w:rPr>
          <w:b/>
        </w:rPr>
        <w:t>Permits and Applications: None</w:t>
      </w:r>
    </w:p>
    <w:p w:rsidR="003F3ACD" w:rsidRDefault="003F3ACD">
      <w:pPr>
        <w:rPr>
          <w:b/>
        </w:rPr>
      </w:pPr>
      <w:r>
        <w:rPr>
          <w:b/>
        </w:rPr>
        <w:t xml:space="preserve">Correspondence: </w:t>
      </w:r>
    </w:p>
    <w:p w:rsidR="003F3ACD" w:rsidRPr="003F3ACD" w:rsidRDefault="003F3ACD">
      <w:pPr>
        <w:rPr>
          <w:sz w:val="28"/>
          <w:szCs w:val="28"/>
        </w:rPr>
      </w:pPr>
      <w:r>
        <w:rPr>
          <w:sz w:val="28"/>
          <w:szCs w:val="28"/>
        </w:rPr>
        <w:t>The following was received:</w:t>
      </w:r>
    </w:p>
    <w:p w:rsidR="003F3ACD" w:rsidRDefault="003F3ACD" w:rsidP="003F3ACD">
      <w:pPr>
        <w:pStyle w:val="ListParagraph"/>
        <w:numPr>
          <w:ilvl w:val="0"/>
          <w:numId w:val="1"/>
        </w:numPr>
        <w:rPr>
          <w:sz w:val="28"/>
          <w:szCs w:val="28"/>
        </w:rPr>
      </w:pPr>
      <w:r w:rsidRPr="003F3ACD">
        <w:rPr>
          <w:sz w:val="28"/>
          <w:szCs w:val="28"/>
        </w:rPr>
        <w:lastRenderedPageBreak/>
        <w:t xml:space="preserve">Request for the use of the Town Hall was discussed.  Proof of insurance is needed along with request form.  </w:t>
      </w:r>
    </w:p>
    <w:p w:rsidR="003F3ACD" w:rsidRDefault="003F3ACD" w:rsidP="003F3ACD">
      <w:pPr>
        <w:pStyle w:val="ListParagraph"/>
        <w:numPr>
          <w:ilvl w:val="0"/>
          <w:numId w:val="1"/>
        </w:numPr>
        <w:rPr>
          <w:sz w:val="28"/>
          <w:szCs w:val="28"/>
        </w:rPr>
      </w:pPr>
      <w:r w:rsidRPr="003F3ACD">
        <w:rPr>
          <w:sz w:val="28"/>
          <w:szCs w:val="28"/>
        </w:rPr>
        <w:t xml:space="preserve">The Lisbon PD are interested in meeting with the BOS. </w:t>
      </w:r>
    </w:p>
    <w:p w:rsidR="003F3ACD" w:rsidRDefault="00B00E5D" w:rsidP="00B00E5D">
      <w:pPr>
        <w:pStyle w:val="ListParagraph"/>
        <w:numPr>
          <w:ilvl w:val="0"/>
          <w:numId w:val="1"/>
        </w:numPr>
        <w:rPr>
          <w:sz w:val="28"/>
          <w:szCs w:val="28"/>
        </w:rPr>
      </w:pPr>
      <w:r w:rsidRPr="00B00E5D">
        <w:rPr>
          <w:sz w:val="28"/>
          <w:szCs w:val="28"/>
        </w:rPr>
        <w:t>Appropriation request for Lisbon Lions</w:t>
      </w:r>
    </w:p>
    <w:p w:rsidR="00B00E5D" w:rsidRDefault="00B00E5D" w:rsidP="00B00E5D">
      <w:pPr>
        <w:pStyle w:val="ListParagraph"/>
        <w:jc w:val="both"/>
        <w:rPr>
          <w:sz w:val="28"/>
          <w:szCs w:val="28"/>
        </w:rPr>
      </w:pPr>
    </w:p>
    <w:p w:rsidR="00B00E5D" w:rsidRDefault="00B00E5D" w:rsidP="00B00E5D">
      <w:pPr>
        <w:rPr>
          <w:b/>
        </w:rPr>
      </w:pPr>
      <w:r>
        <w:rPr>
          <w:b/>
        </w:rPr>
        <w:t>Old Business:</w:t>
      </w:r>
    </w:p>
    <w:p w:rsidR="00B00E5D" w:rsidRDefault="00B00E5D" w:rsidP="00B00E5D">
      <w:pPr>
        <w:rPr>
          <w:sz w:val="28"/>
          <w:szCs w:val="28"/>
        </w:rPr>
      </w:pPr>
      <w:r>
        <w:rPr>
          <w:sz w:val="28"/>
          <w:szCs w:val="28"/>
        </w:rPr>
        <w:t xml:space="preserve">The Board discussed the matter of Ogontz and the question as to who is in charge.  Board is going to look into who is in charge of the billing.  The Board also discussed the matter of the Town of Lisbon bills.  The Selectmen raised questions as to why the Town can’t get billed directly and noted privacy issues.  The need to know who to bill after the Town pay is not clear.  </w:t>
      </w:r>
    </w:p>
    <w:p w:rsidR="00B00E5D" w:rsidRDefault="00B00E5D" w:rsidP="00B00E5D">
      <w:pPr>
        <w:rPr>
          <w:b/>
        </w:rPr>
      </w:pPr>
      <w:r>
        <w:rPr>
          <w:b/>
        </w:rPr>
        <w:t xml:space="preserve">New Business: </w:t>
      </w:r>
    </w:p>
    <w:p w:rsidR="00794241" w:rsidRDefault="00794241" w:rsidP="00794241">
      <w:pPr>
        <w:rPr>
          <w:sz w:val="28"/>
          <w:szCs w:val="28"/>
        </w:rPr>
      </w:pPr>
      <w:r>
        <w:rPr>
          <w:sz w:val="28"/>
          <w:szCs w:val="28"/>
        </w:rPr>
        <w:t>The 2023 Property Tax Rate was set at $19.45.  Bills were mailed on 11/17 and due on 12/19</w:t>
      </w:r>
      <w:r w:rsidR="00B00E5D" w:rsidRPr="00794241">
        <w:t xml:space="preserve">.  </w:t>
      </w:r>
      <w:r>
        <w:rPr>
          <w:sz w:val="28"/>
          <w:szCs w:val="28"/>
        </w:rPr>
        <w:t>*</w:t>
      </w:r>
      <w:r>
        <w:t xml:space="preserve"> </w:t>
      </w:r>
      <w:r>
        <w:rPr>
          <w:sz w:val="28"/>
          <w:szCs w:val="28"/>
        </w:rPr>
        <w:t>Abatements and refunds will be needed for a few property tax bills.  * Board will consider meeting weekly for the next 3 weeks.</w:t>
      </w:r>
    </w:p>
    <w:p w:rsidR="00794241" w:rsidRDefault="00B745C5" w:rsidP="00794241">
      <w:pPr>
        <w:rPr>
          <w:b/>
        </w:rPr>
      </w:pPr>
      <w:r>
        <w:rPr>
          <w:b/>
        </w:rPr>
        <w:t>Non-Public:</w:t>
      </w:r>
    </w:p>
    <w:p w:rsidR="00B745C5" w:rsidRDefault="00B745C5" w:rsidP="00794241">
      <w:pPr>
        <w:rPr>
          <w:sz w:val="28"/>
          <w:szCs w:val="28"/>
        </w:rPr>
      </w:pPr>
      <w:r>
        <w:rPr>
          <w:sz w:val="28"/>
          <w:szCs w:val="28"/>
        </w:rPr>
        <w:t xml:space="preserve">Beane made a motion to enter non-public session </w:t>
      </w:r>
      <w:r w:rsidR="00CE3604">
        <w:rPr>
          <w:sz w:val="28"/>
          <w:szCs w:val="28"/>
        </w:rPr>
        <w:t>per RSA 91-A</w:t>
      </w:r>
      <w:proofErr w:type="gramStart"/>
      <w:r w:rsidR="00CE3604">
        <w:rPr>
          <w:sz w:val="28"/>
          <w:szCs w:val="28"/>
        </w:rPr>
        <w:t>:3</w:t>
      </w:r>
      <w:proofErr w:type="gramEnd"/>
      <w:r w:rsidR="00CE3604">
        <w:rPr>
          <w:sz w:val="28"/>
          <w:szCs w:val="28"/>
        </w:rPr>
        <w:t xml:space="preserve">, </w:t>
      </w:r>
      <w:proofErr w:type="spellStart"/>
      <w:r w:rsidR="00CE3604">
        <w:rPr>
          <w:sz w:val="28"/>
          <w:szCs w:val="28"/>
        </w:rPr>
        <w:t>ll</w:t>
      </w:r>
      <w:proofErr w:type="spellEnd"/>
      <w:r w:rsidR="00CE3604">
        <w:rPr>
          <w:sz w:val="28"/>
          <w:szCs w:val="28"/>
        </w:rPr>
        <w:t>(a) for a  review</w:t>
      </w:r>
      <w:r>
        <w:rPr>
          <w:sz w:val="28"/>
          <w:szCs w:val="28"/>
        </w:rPr>
        <w:t xml:space="preserve"> </w:t>
      </w:r>
      <w:r w:rsidR="00CE3604">
        <w:rPr>
          <w:sz w:val="28"/>
          <w:szCs w:val="28"/>
        </w:rPr>
        <w:t xml:space="preserve">of </w:t>
      </w:r>
      <w:r w:rsidR="00086EB5">
        <w:rPr>
          <w:sz w:val="28"/>
          <w:szCs w:val="28"/>
        </w:rPr>
        <w:t xml:space="preserve">the </w:t>
      </w:r>
      <w:r w:rsidR="00CE3604">
        <w:rPr>
          <w:sz w:val="28"/>
          <w:szCs w:val="28"/>
        </w:rPr>
        <w:t>Town of Lyman’s Employee wage and benefit packages.  The motion was</w:t>
      </w:r>
      <w:r>
        <w:rPr>
          <w:sz w:val="28"/>
          <w:szCs w:val="28"/>
        </w:rPr>
        <w:t xml:space="preserve"> 2</w:t>
      </w:r>
      <w:r w:rsidRPr="00B745C5">
        <w:rPr>
          <w:sz w:val="28"/>
          <w:szCs w:val="28"/>
          <w:vertAlign w:val="superscript"/>
        </w:rPr>
        <w:t>nd</w:t>
      </w:r>
      <w:r w:rsidR="00086EB5">
        <w:rPr>
          <w:sz w:val="28"/>
          <w:szCs w:val="28"/>
        </w:rPr>
        <w:t xml:space="preserve"> Hoy-Sing-Loy</w:t>
      </w:r>
      <w:r>
        <w:rPr>
          <w:sz w:val="28"/>
          <w:szCs w:val="28"/>
        </w:rPr>
        <w:t xml:space="preserve">, all voted in favor.  </w:t>
      </w:r>
      <w:r w:rsidR="00086EB5">
        <w:rPr>
          <w:sz w:val="28"/>
          <w:szCs w:val="28"/>
        </w:rPr>
        <w:t xml:space="preserve">The 2023 Wage and Benefit packages for our employees were approved by the Board.  </w:t>
      </w:r>
      <w:r>
        <w:rPr>
          <w:sz w:val="28"/>
          <w:szCs w:val="28"/>
        </w:rPr>
        <w:t>Beane made a motion to seal the minutes of the non-public session, 2</w:t>
      </w:r>
      <w:r w:rsidRPr="00B745C5">
        <w:rPr>
          <w:sz w:val="28"/>
          <w:szCs w:val="28"/>
          <w:vertAlign w:val="superscript"/>
        </w:rPr>
        <w:t>nd</w:t>
      </w:r>
      <w:r w:rsidR="00086EB5">
        <w:rPr>
          <w:sz w:val="28"/>
          <w:szCs w:val="28"/>
        </w:rPr>
        <w:t xml:space="preserve"> by Smith</w:t>
      </w:r>
      <w:bookmarkStart w:id="0" w:name="_GoBack"/>
      <w:bookmarkEnd w:id="0"/>
      <w:r>
        <w:rPr>
          <w:sz w:val="28"/>
          <w:szCs w:val="28"/>
        </w:rPr>
        <w:t xml:space="preserve">, all voted in favor following a roll call vote.  </w:t>
      </w:r>
    </w:p>
    <w:p w:rsidR="00B745C5" w:rsidRDefault="00B745C5" w:rsidP="00794241">
      <w:pPr>
        <w:rPr>
          <w:sz w:val="28"/>
          <w:szCs w:val="28"/>
        </w:rPr>
      </w:pPr>
      <w:r>
        <w:rPr>
          <w:sz w:val="28"/>
          <w:szCs w:val="28"/>
        </w:rPr>
        <w:t>Beane moti</w:t>
      </w:r>
      <w:r w:rsidR="00CE3604">
        <w:rPr>
          <w:sz w:val="28"/>
          <w:szCs w:val="28"/>
        </w:rPr>
        <w:t>oned to adjourn the meeting at 8:32</w:t>
      </w:r>
      <w:r>
        <w:rPr>
          <w:sz w:val="28"/>
          <w:szCs w:val="28"/>
        </w:rPr>
        <w:t>pm, 2</w:t>
      </w:r>
      <w:r w:rsidRPr="00B745C5">
        <w:rPr>
          <w:sz w:val="28"/>
          <w:szCs w:val="28"/>
          <w:vertAlign w:val="superscript"/>
        </w:rPr>
        <w:t>nd</w:t>
      </w:r>
      <w:r>
        <w:rPr>
          <w:sz w:val="28"/>
          <w:szCs w:val="28"/>
        </w:rPr>
        <w:t xml:space="preserve"> by Smith, all voted in favor.  </w:t>
      </w:r>
    </w:p>
    <w:p w:rsidR="00B745C5" w:rsidRDefault="00B745C5" w:rsidP="00794241">
      <w:pPr>
        <w:rPr>
          <w:sz w:val="28"/>
          <w:szCs w:val="28"/>
        </w:rPr>
      </w:pPr>
      <w:r>
        <w:rPr>
          <w:sz w:val="28"/>
          <w:szCs w:val="28"/>
        </w:rPr>
        <w:t>The next regular meeting is scheduled for Monday, December 5</w:t>
      </w:r>
      <w:r w:rsidRPr="00B745C5">
        <w:rPr>
          <w:sz w:val="28"/>
          <w:szCs w:val="28"/>
          <w:vertAlign w:val="superscript"/>
        </w:rPr>
        <w:t>th</w:t>
      </w:r>
      <w:r>
        <w:rPr>
          <w:sz w:val="28"/>
          <w:szCs w:val="28"/>
        </w:rPr>
        <w:t>, at 6:00pm.</w:t>
      </w:r>
    </w:p>
    <w:p w:rsidR="00B745C5" w:rsidRDefault="00B745C5" w:rsidP="00794241">
      <w:pPr>
        <w:rPr>
          <w:sz w:val="28"/>
          <w:szCs w:val="28"/>
        </w:rPr>
      </w:pPr>
    </w:p>
    <w:p w:rsidR="00B745C5" w:rsidRDefault="00B745C5" w:rsidP="00794241">
      <w:pPr>
        <w:pBdr>
          <w:bottom w:val="single" w:sz="12" w:space="1" w:color="auto"/>
        </w:pBdr>
        <w:rPr>
          <w:sz w:val="28"/>
          <w:szCs w:val="28"/>
        </w:rPr>
      </w:pPr>
      <w:r>
        <w:rPr>
          <w:sz w:val="28"/>
          <w:szCs w:val="28"/>
        </w:rPr>
        <w:t>Approved:</w:t>
      </w:r>
    </w:p>
    <w:p w:rsidR="00B745C5" w:rsidRDefault="00B745C5" w:rsidP="00794241">
      <w:pPr>
        <w:rPr>
          <w:sz w:val="28"/>
          <w:szCs w:val="28"/>
        </w:rPr>
      </w:pPr>
    </w:p>
    <w:p w:rsidR="00B745C5" w:rsidRDefault="00B745C5" w:rsidP="00794241">
      <w:pPr>
        <w:pBdr>
          <w:top w:val="single" w:sz="12" w:space="1" w:color="auto"/>
          <w:bottom w:val="single" w:sz="12" w:space="1" w:color="auto"/>
        </w:pBdr>
        <w:rPr>
          <w:sz w:val="28"/>
          <w:szCs w:val="28"/>
        </w:rPr>
      </w:pPr>
    </w:p>
    <w:p w:rsidR="00B745C5" w:rsidRDefault="00B745C5" w:rsidP="00794241">
      <w:pPr>
        <w:pBdr>
          <w:top w:val="single" w:sz="12" w:space="1" w:color="auto"/>
          <w:bottom w:val="single" w:sz="12" w:space="1" w:color="auto"/>
        </w:pBdr>
        <w:rPr>
          <w:sz w:val="28"/>
          <w:szCs w:val="28"/>
        </w:rPr>
      </w:pPr>
    </w:p>
    <w:p w:rsidR="00B745C5" w:rsidRDefault="00B745C5" w:rsidP="00794241">
      <w:pPr>
        <w:rPr>
          <w:sz w:val="28"/>
          <w:szCs w:val="28"/>
        </w:rPr>
      </w:pPr>
    </w:p>
    <w:p w:rsidR="00B745C5" w:rsidRPr="00B745C5" w:rsidRDefault="00B745C5" w:rsidP="00794241">
      <w:pPr>
        <w:rPr>
          <w:sz w:val="28"/>
          <w:szCs w:val="28"/>
        </w:rPr>
      </w:pPr>
    </w:p>
    <w:p w:rsidR="00B00E5D" w:rsidRPr="00794241" w:rsidRDefault="00794241" w:rsidP="00794241">
      <w:pPr>
        <w:pStyle w:val="ListParagraph"/>
        <w:jc w:val="both"/>
        <w:rPr>
          <w:sz w:val="28"/>
          <w:szCs w:val="28"/>
        </w:rPr>
      </w:pPr>
      <w:r>
        <w:rPr>
          <w:sz w:val="28"/>
          <w:szCs w:val="28"/>
        </w:rPr>
        <w:t xml:space="preserve"> </w:t>
      </w:r>
    </w:p>
    <w:p w:rsidR="003F3ACD" w:rsidRPr="00C94A86" w:rsidRDefault="003F3ACD">
      <w:pPr>
        <w:rPr>
          <w:sz w:val="28"/>
          <w:szCs w:val="28"/>
        </w:rPr>
      </w:pPr>
    </w:p>
    <w:p w:rsidR="00C94A86" w:rsidRPr="00586E98" w:rsidRDefault="00C94A86">
      <w:pPr>
        <w:rPr>
          <w:sz w:val="28"/>
          <w:szCs w:val="28"/>
        </w:rPr>
      </w:pPr>
    </w:p>
    <w:p w:rsidR="00586E98" w:rsidRPr="00586E98" w:rsidRDefault="00586E98">
      <w:pPr>
        <w:rPr>
          <w:sz w:val="28"/>
          <w:szCs w:val="28"/>
        </w:rPr>
      </w:pPr>
    </w:p>
    <w:sectPr w:rsidR="00586E98" w:rsidRPr="0058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E2B6E"/>
    <w:multiLevelType w:val="hybridMultilevel"/>
    <w:tmpl w:val="95A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7041D"/>
    <w:multiLevelType w:val="hybridMultilevel"/>
    <w:tmpl w:val="026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98"/>
    <w:rsid w:val="00051ADA"/>
    <w:rsid w:val="00086EB5"/>
    <w:rsid w:val="002C2A34"/>
    <w:rsid w:val="003F3ACD"/>
    <w:rsid w:val="00586E98"/>
    <w:rsid w:val="00794241"/>
    <w:rsid w:val="00AC0014"/>
    <w:rsid w:val="00B00E5D"/>
    <w:rsid w:val="00B745C5"/>
    <w:rsid w:val="00C94A86"/>
    <w:rsid w:val="00CE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356B-A77F-4C89-8B5B-1CA6794C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2</cp:revision>
  <dcterms:created xsi:type="dcterms:W3CDTF">2022-12-12T15:40:00Z</dcterms:created>
  <dcterms:modified xsi:type="dcterms:W3CDTF">2022-12-12T15:40:00Z</dcterms:modified>
</cp:coreProperties>
</file>